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3F981" w14:textId="77777777" w:rsidR="003C6F17" w:rsidRPr="003C6F17" w:rsidRDefault="003C6F17" w:rsidP="003C6F17">
      <w:pPr>
        <w:rPr>
          <w:b/>
          <w:bCs/>
        </w:rPr>
      </w:pPr>
      <w:r w:rsidRPr="003C6F17">
        <w:rPr>
          <w:b/>
          <w:bCs/>
        </w:rPr>
        <w:t>Otwarte pytania biznesowe</w:t>
      </w:r>
    </w:p>
    <w:p w14:paraId="1F77C832" w14:textId="77777777" w:rsidR="003C6F17" w:rsidRPr="003C6F17" w:rsidRDefault="003C6F17" w:rsidP="003C6F17">
      <w:r w:rsidRPr="003C6F17">
        <w:t>Przed implementacją należy ustalić z klientem następujące kwestie:</w:t>
      </w:r>
    </w:p>
    <w:p w14:paraId="5147E33B" w14:textId="77777777" w:rsidR="003C6F17" w:rsidRPr="003C6F17" w:rsidRDefault="003C6F17" w:rsidP="003C6F17">
      <w:pPr>
        <w:rPr>
          <w:b/>
          <w:bCs/>
        </w:rPr>
      </w:pPr>
      <w:bookmarkStart w:id="0" w:name="1-Czy-termin-płynący-przyjeżdża-jednoraz"/>
      <w:bookmarkEnd w:id="0"/>
      <w:r w:rsidRPr="003C6F17">
        <w:rPr>
          <w:b/>
          <w:bCs/>
        </w:rPr>
        <w:t>1. Czy termin płynący przyjeżdża jednorazowo?</w:t>
      </w:r>
    </w:p>
    <w:p w14:paraId="4DE529B2" w14:textId="77777777" w:rsidR="003C6F17" w:rsidRPr="003C6F17" w:rsidRDefault="003C6F17" w:rsidP="003C6F17">
      <w:r w:rsidRPr="003C6F17">
        <w:t>Przykład:</w:t>
      </w:r>
    </w:p>
    <w:p w14:paraId="6B7D74A4" w14:textId="77777777" w:rsidR="003C6F17" w:rsidRPr="003C6F17" w:rsidRDefault="003C6F17" w:rsidP="003C6F17">
      <w:r w:rsidRPr="003C6F17">
        <w:t>Termin T28:</w:t>
      </w:r>
    </w:p>
    <w:p w14:paraId="46F0B5C2" w14:textId="77777777" w:rsidR="003C6F17" w:rsidRPr="003C6F17" w:rsidRDefault="003C6F17" w:rsidP="003C6F17">
      <w:pPr>
        <w:numPr>
          <w:ilvl w:val="0"/>
          <w:numId w:val="1"/>
        </w:numPr>
      </w:pPr>
      <w:r w:rsidRPr="003C6F17">
        <w:t>planowane 100 szt.</w:t>
      </w:r>
    </w:p>
    <w:p w14:paraId="1B79A8D3" w14:textId="77777777" w:rsidR="003C6F17" w:rsidRPr="003C6F17" w:rsidRDefault="003C6F17" w:rsidP="003C6F17">
      <w:r w:rsidRPr="003C6F17">
        <w:t>Czy:</w:t>
      </w:r>
    </w:p>
    <w:p w14:paraId="254E55DC" w14:textId="0DE9216B" w:rsidR="003C6F17" w:rsidRPr="003C6F17" w:rsidRDefault="003C6F17" w:rsidP="003C6F17">
      <w:pPr>
        <w:numPr>
          <w:ilvl w:val="0"/>
          <w:numId w:val="2"/>
        </w:numPr>
      </w:pPr>
      <w:r w:rsidRPr="003C6F17">
        <w:t>przyjeżdża całe 100 szt. jednego dnia?</w:t>
      </w:r>
      <w:r>
        <w:t xml:space="preserve"> - </w:t>
      </w:r>
      <w:r>
        <w:rPr>
          <w:b/>
          <w:bCs/>
          <w:color w:val="EE0000"/>
        </w:rPr>
        <w:t>TAK</w:t>
      </w:r>
    </w:p>
    <w:p w14:paraId="313ADCAA" w14:textId="77777777" w:rsidR="003C6F17" w:rsidRPr="003C6F17" w:rsidRDefault="003C6F17" w:rsidP="003C6F17">
      <w:pPr>
        <w:rPr>
          <w:b/>
          <w:bCs/>
        </w:rPr>
      </w:pPr>
      <w:bookmarkStart w:id="1" w:name="2-Czy-rzeczywista-dostawa-zawsze-odpowia"/>
      <w:bookmarkEnd w:id="1"/>
      <w:r w:rsidRPr="003C6F17">
        <w:rPr>
          <w:b/>
          <w:bCs/>
        </w:rPr>
        <w:t>2. Czy rzeczywista dostawa zawsze odpowiada planowanej ilości?</w:t>
      </w:r>
    </w:p>
    <w:p w14:paraId="3A30407F" w14:textId="77777777" w:rsidR="003C6F17" w:rsidRPr="003C6F17" w:rsidRDefault="003C6F17" w:rsidP="003C6F17">
      <w:r w:rsidRPr="003C6F17">
        <w:t>Przykład:</w:t>
      </w:r>
    </w:p>
    <w:p w14:paraId="682720B3" w14:textId="77777777" w:rsidR="003C6F17" w:rsidRPr="003C6F17" w:rsidRDefault="003C6F17" w:rsidP="003C6F17">
      <w:r w:rsidRPr="003C6F17">
        <w:t>Plan:</w:t>
      </w:r>
    </w:p>
    <w:p w14:paraId="401E67B1" w14:textId="77777777" w:rsidR="003C6F17" w:rsidRPr="003C6F17" w:rsidRDefault="003C6F17" w:rsidP="003C6F17">
      <w:pPr>
        <w:numPr>
          <w:ilvl w:val="0"/>
          <w:numId w:val="4"/>
        </w:numPr>
      </w:pPr>
      <w:r w:rsidRPr="003C6F17">
        <w:t>100 szt.</w:t>
      </w:r>
    </w:p>
    <w:p w14:paraId="697CC405" w14:textId="77777777" w:rsidR="003C6F17" w:rsidRPr="003C6F17" w:rsidRDefault="003C6F17" w:rsidP="003C6F17">
      <w:r w:rsidRPr="003C6F17">
        <w:t>Przyjęcie magazynowe:</w:t>
      </w:r>
    </w:p>
    <w:p w14:paraId="7278E208" w14:textId="77777777" w:rsidR="003C6F17" w:rsidRPr="003C6F17" w:rsidRDefault="003C6F17" w:rsidP="003C6F17">
      <w:pPr>
        <w:numPr>
          <w:ilvl w:val="0"/>
          <w:numId w:val="5"/>
        </w:numPr>
      </w:pPr>
      <w:r w:rsidRPr="003C6F17">
        <w:t>93 szt.</w:t>
      </w:r>
    </w:p>
    <w:p w14:paraId="22845487" w14:textId="6EFAC116" w:rsidR="003C6F17" w:rsidRPr="003C6F17" w:rsidRDefault="003C6F17" w:rsidP="003C6F17">
      <w:pPr>
        <w:rPr>
          <w:b/>
          <w:bCs/>
          <w:color w:val="EE0000"/>
        </w:rPr>
      </w:pPr>
      <w:r w:rsidRPr="003C6F17">
        <w:t>Co dzieje się z brakującymi 7 sztukami?</w:t>
      </w:r>
      <w:r>
        <w:t xml:space="preserve"> </w:t>
      </w:r>
      <w:r>
        <w:rPr>
          <w:b/>
          <w:bCs/>
          <w:color w:val="EE0000"/>
        </w:rPr>
        <w:t xml:space="preserve">– może tak być, że przyjedzie 93 </w:t>
      </w:r>
      <w:proofErr w:type="spellStart"/>
      <w:r>
        <w:rPr>
          <w:b/>
          <w:bCs/>
          <w:color w:val="EE0000"/>
        </w:rPr>
        <w:t>szt</w:t>
      </w:r>
      <w:proofErr w:type="spellEnd"/>
      <w:r>
        <w:rPr>
          <w:b/>
          <w:bCs/>
          <w:color w:val="EE0000"/>
        </w:rPr>
        <w:t xml:space="preserve">, o te 7 </w:t>
      </w:r>
      <w:proofErr w:type="spellStart"/>
      <w:r>
        <w:rPr>
          <w:b/>
          <w:bCs/>
          <w:color w:val="EE0000"/>
        </w:rPr>
        <w:t>szt</w:t>
      </w:r>
      <w:proofErr w:type="spellEnd"/>
      <w:r>
        <w:rPr>
          <w:b/>
          <w:bCs/>
          <w:color w:val="EE0000"/>
        </w:rPr>
        <w:t xml:space="preserve"> jest pomniejszane przyjęcie magazynowe</w:t>
      </w:r>
    </w:p>
    <w:p w14:paraId="49AB9031" w14:textId="77777777" w:rsidR="003C6F17" w:rsidRPr="003C6F17" w:rsidRDefault="003C6F17" w:rsidP="003C6F17">
      <w:pPr>
        <w:rPr>
          <w:b/>
          <w:bCs/>
        </w:rPr>
      </w:pPr>
      <w:bookmarkStart w:id="2" w:name="3-Czy-ERP-będzie-wysyłało-pełne-stany-te"/>
      <w:bookmarkEnd w:id="2"/>
      <w:r w:rsidRPr="003C6F17">
        <w:rPr>
          <w:b/>
          <w:bCs/>
        </w:rPr>
        <w:t>3. Czy ERP będzie wysyłało pełne stany terminów?</w:t>
      </w:r>
    </w:p>
    <w:p w14:paraId="55C776C6" w14:textId="77777777" w:rsidR="003C6F17" w:rsidRPr="003C6F17" w:rsidRDefault="003C6F17" w:rsidP="003C6F17">
      <w:r w:rsidRPr="003C6F17">
        <w:t>Czy ERP za każdym razem wysyła:</w:t>
      </w:r>
    </w:p>
    <w:p w14:paraId="60247500" w14:textId="0DEA5284" w:rsidR="003C6F17" w:rsidRPr="003C6F17" w:rsidRDefault="003C6F17" w:rsidP="003C6F17">
      <w:pPr>
        <w:numPr>
          <w:ilvl w:val="0"/>
          <w:numId w:val="6"/>
        </w:numPr>
      </w:pPr>
      <w:r w:rsidRPr="003C6F17">
        <w:t>pełną listę terminów wraz z ilościami</w:t>
      </w:r>
      <w:r>
        <w:t xml:space="preserve"> </w:t>
      </w:r>
      <w:r>
        <w:rPr>
          <w:b/>
          <w:bCs/>
          <w:color w:val="EE0000"/>
        </w:rPr>
        <w:t>– TERMINY WRAZ Z ILOŚCIAMI</w:t>
      </w:r>
    </w:p>
    <w:p w14:paraId="71A9707E" w14:textId="77777777" w:rsidR="003C6F17" w:rsidRPr="003C6F17" w:rsidRDefault="003C6F17" w:rsidP="003C6F17">
      <w:r w:rsidRPr="003C6F17">
        <w:t>czy tylko:</w:t>
      </w:r>
    </w:p>
    <w:p w14:paraId="0C4D7668" w14:textId="77777777" w:rsidR="003C6F17" w:rsidRPr="003C6F17" w:rsidRDefault="003C6F17" w:rsidP="003C6F17">
      <w:pPr>
        <w:numPr>
          <w:ilvl w:val="0"/>
          <w:numId w:val="7"/>
        </w:numPr>
      </w:pPr>
      <w:r w:rsidRPr="003C6F17">
        <w:t>zmiany przyrostowe?</w:t>
      </w:r>
    </w:p>
    <w:p w14:paraId="12C42529" w14:textId="77777777" w:rsidR="003C6F17" w:rsidRPr="003C6F17" w:rsidRDefault="003C6F17" w:rsidP="003C6F17">
      <w:pPr>
        <w:rPr>
          <w:b/>
          <w:bCs/>
        </w:rPr>
      </w:pPr>
      <w:bookmarkStart w:id="3" w:name="4-Jak-wygląda-proces-przyjęcia-dostawy"/>
      <w:bookmarkEnd w:id="3"/>
      <w:r w:rsidRPr="003C6F17">
        <w:rPr>
          <w:b/>
          <w:bCs/>
        </w:rPr>
        <w:t>4. Jak wygląda proces przyjęcia dostawy?</w:t>
      </w:r>
    </w:p>
    <w:p w14:paraId="09D26446" w14:textId="77777777" w:rsidR="003C6F17" w:rsidRPr="003C6F17" w:rsidRDefault="003C6F17" w:rsidP="003C6F17">
      <w:r w:rsidRPr="003C6F17">
        <w:t>Czy:</w:t>
      </w:r>
    </w:p>
    <w:p w14:paraId="675D84C1" w14:textId="31E3A47F" w:rsidR="003C6F17" w:rsidRPr="003C6F17" w:rsidRDefault="003C6F17" w:rsidP="003C6F17">
      <w:pPr>
        <w:numPr>
          <w:ilvl w:val="0"/>
          <w:numId w:val="8"/>
        </w:numPr>
      </w:pPr>
      <w:r w:rsidRPr="003C6F17">
        <w:t>ERP samo zwiększa magazyn lokalny i zeruje termin?</w:t>
      </w:r>
      <w:r>
        <w:t xml:space="preserve"> </w:t>
      </w:r>
      <w:r>
        <w:rPr>
          <w:b/>
          <w:bCs/>
          <w:color w:val="EE0000"/>
        </w:rPr>
        <w:t xml:space="preserve"> - TAK</w:t>
      </w:r>
    </w:p>
    <w:p w14:paraId="09BACA37" w14:textId="77777777" w:rsidR="003C6F17" w:rsidRPr="003C6F17" w:rsidRDefault="003C6F17" w:rsidP="003C6F17">
      <w:r w:rsidRPr="003C6F17">
        <w:t>czy:</w:t>
      </w:r>
    </w:p>
    <w:p w14:paraId="5DEC5B3F" w14:textId="77777777" w:rsidR="003C6F17" w:rsidRPr="003C6F17" w:rsidRDefault="003C6F17" w:rsidP="003C6F17">
      <w:pPr>
        <w:numPr>
          <w:ilvl w:val="0"/>
          <w:numId w:val="9"/>
        </w:numPr>
      </w:pPr>
      <w:proofErr w:type="spellStart"/>
      <w:r w:rsidRPr="003C6F17">
        <w:t>PrestaShop</w:t>
      </w:r>
      <w:proofErr w:type="spellEnd"/>
      <w:r w:rsidRPr="003C6F17">
        <w:t xml:space="preserve"> musi wykonać część operacji?</w:t>
      </w:r>
    </w:p>
    <w:p w14:paraId="4F7573BA" w14:textId="77777777" w:rsidR="003C6F17" w:rsidRPr="003C6F17" w:rsidRDefault="003C6F17" w:rsidP="003C6F17">
      <w:pPr>
        <w:rPr>
          <w:b/>
          <w:bCs/>
        </w:rPr>
      </w:pPr>
      <w:bookmarkStart w:id="4" w:name="Rekomendacja"/>
      <w:bookmarkEnd w:id="4"/>
      <w:r w:rsidRPr="003C6F17">
        <w:rPr>
          <w:b/>
          <w:bCs/>
        </w:rPr>
        <w:t>Rekomendacja</w:t>
      </w:r>
    </w:p>
    <w:p w14:paraId="67E5795D" w14:textId="77777777" w:rsidR="003C6F17" w:rsidRPr="003C6F17" w:rsidRDefault="003C6F17" w:rsidP="003C6F17">
      <w:r w:rsidRPr="003C6F17">
        <w:t>Nie przechowywać terminów płynących jako cech produktu ani atrybutów.</w:t>
      </w:r>
    </w:p>
    <w:p w14:paraId="696DD9F9" w14:textId="77777777" w:rsidR="003C6F17" w:rsidRPr="003C6F17" w:rsidRDefault="003C6F17" w:rsidP="003C6F17">
      <w:r w:rsidRPr="003C6F17">
        <w:lastRenderedPageBreak/>
        <w:t>Należy przygotować dedykowaną tabelę:</w:t>
      </w:r>
    </w:p>
    <w:p w14:paraId="36500298" w14:textId="77777777" w:rsidR="003C6F17" w:rsidRPr="003C6F17" w:rsidRDefault="003C6F17" w:rsidP="003C6F17">
      <w:pPr>
        <w:numPr>
          <w:ilvl w:val="0"/>
          <w:numId w:val="10"/>
        </w:numPr>
      </w:pPr>
      <w:r w:rsidRPr="003C6F17">
        <w:t>produkty,</w:t>
      </w:r>
    </w:p>
    <w:p w14:paraId="36805297" w14:textId="77777777" w:rsidR="003C6F17" w:rsidRPr="003C6F17" w:rsidRDefault="003C6F17" w:rsidP="003C6F17">
      <w:pPr>
        <w:numPr>
          <w:ilvl w:val="0"/>
          <w:numId w:val="10"/>
        </w:numPr>
      </w:pPr>
      <w:r w:rsidRPr="003C6F17">
        <w:t>terminy płynące,</w:t>
      </w:r>
    </w:p>
    <w:p w14:paraId="73ED4EBB" w14:textId="77777777" w:rsidR="003C6F17" w:rsidRPr="003C6F17" w:rsidRDefault="003C6F17" w:rsidP="003C6F17">
      <w:pPr>
        <w:numPr>
          <w:ilvl w:val="0"/>
          <w:numId w:val="10"/>
        </w:numPr>
      </w:pPr>
      <w:r w:rsidRPr="003C6F17">
        <w:t>logi zmian terminów płynących.</w:t>
      </w:r>
    </w:p>
    <w:p w14:paraId="71F26101" w14:textId="77777777" w:rsidR="003C6F17" w:rsidRPr="003C6F17" w:rsidRDefault="003C6F17" w:rsidP="003C6F17">
      <w:r w:rsidRPr="003C6F17">
        <w:t>Takie rozwiązanie będzie skalowalne, umożliwi pełny audyt zmian oraz pozwoli bezpiecznie budować kolejne funkcjonalności związane z dostępnością i podziałem zamówień.</w:t>
      </w:r>
    </w:p>
    <w:p w14:paraId="1F561E48" w14:textId="77777777" w:rsidR="003C6F17" w:rsidRDefault="003C6F17"/>
    <w:sectPr w:rsidR="003C6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9E3"/>
    <w:multiLevelType w:val="multilevel"/>
    <w:tmpl w:val="EBE4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D49F5"/>
    <w:multiLevelType w:val="multilevel"/>
    <w:tmpl w:val="24E0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360E0"/>
    <w:multiLevelType w:val="multilevel"/>
    <w:tmpl w:val="9E9E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A79ED"/>
    <w:multiLevelType w:val="multilevel"/>
    <w:tmpl w:val="933E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4416B"/>
    <w:multiLevelType w:val="multilevel"/>
    <w:tmpl w:val="A9F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A7554"/>
    <w:multiLevelType w:val="multilevel"/>
    <w:tmpl w:val="BCDC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D515C"/>
    <w:multiLevelType w:val="multilevel"/>
    <w:tmpl w:val="DA32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42341F"/>
    <w:multiLevelType w:val="multilevel"/>
    <w:tmpl w:val="A8D4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D62A5"/>
    <w:multiLevelType w:val="multilevel"/>
    <w:tmpl w:val="5E40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B7850"/>
    <w:multiLevelType w:val="multilevel"/>
    <w:tmpl w:val="D5BA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358917">
    <w:abstractNumId w:val="7"/>
  </w:num>
  <w:num w:numId="2" w16cid:durableId="232551555">
    <w:abstractNumId w:val="6"/>
  </w:num>
  <w:num w:numId="3" w16cid:durableId="13461426">
    <w:abstractNumId w:val="5"/>
  </w:num>
  <w:num w:numId="4" w16cid:durableId="1690060504">
    <w:abstractNumId w:val="8"/>
  </w:num>
  <w:num w:numId="5" w16cid:durableId="118257418">
    <w:abstractNumId w:val="0"/>
  </w:num>
  <w:num w:numId="6" w16cid:durableId="241137188">
    <w:abstractNumId w:val="1"/>
  </w:num>
  <w:num w:numId="7" w16cid:durableId="1263564153">
    <w:abstractNumId w:val="2"/>
  </w:num>
  <w:num w:numId="8" w16cid:durableId="792211402">
    <w:abstractNumId w:val="9"/>
  </w:num>
  <w:num w:numId="9" w16cid:durableId="483936287">
    <w:abstractNumId w:val="4"/>
  </w:num>
  <w:num w:numId="10" w16cid:durableId="83039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17"/>
    <w:rsid w:val="003C6F17"/>
    <w:rsid w:val="0091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8A01"/>
  <w15:chartTrackingRefBased/>
  <w15:docId w15:val="{933EEC15-39C7-40CD-91B1-D6689B70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6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6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6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6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6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6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6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6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6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6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6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6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6F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6F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6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6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6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6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6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6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6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6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6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6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6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6F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6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6F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6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164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Szymaniak</dc:creator>
  <cp:keywords/>
  <dc:description/>
  <cp:lastModifiedBy>Grzegorz Szymaniak</cp:lastModifiedBy>
  <cp:revision>1</cp:revision>
  <dcterms:created xsi:type="dcterms:W3CDTF">2026-06-24T12:52:00Z</dcterms:created>
  <dcterms:modified xsi:type="dcterms:W3CDTF">2026-06-24T13:00:00Z</dcterms:modified>
</cp:coreProperties>
</file>