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369C" w14:textId="77777777" w:rsidR="001E4F52" w:rsidRPr="009619E4" w:rsidRDefault="00000000">
      <w:pPr>
        <w:pStyle w:val="Nagwek1"/>
        <w:rPr>
          <w:lang w:val="pl-PL"/>
        </w:rPr>
      </w:pPr>
      <w:bookmarkStart w:id="0" w:name="Xb3f023296487495709face22d16fc3bd9794e71"/>
      <w:r w:rsidRPr="009619E4">
        <w:rPr>
          <w:lang w:val="pl-PL"/>
        </w:rPr>
        <w:t>REGULAMIN SKLEPU INTERNETOWEGO B2B FURNITEX</w:t>
      </w:r>
    </w:p>
    <w:p w14:paraId="31BFEA7F" w14:textId="77777777" w:rsidR="001E4F52" w:rsidRPr="009619E4" w:rsidRDefault="00000000">
      <w:pPr>
        <w:pStyle w:val="Nagwek2"/>
        <w:rPr>
          <w:lang w:val="pl-PL"/>
        </w:rPr>
      </w:pPr>
      <w:bookmarkStart w:id="1" w:name="postanowienia-ogólne"/>
      <w:r w:rsidRPr="009619E4">
        <w:rPr>
          <w:lang w:val="pl-PL"/>
        </w:rPr>
        <w:t>§1. Postanowienia ogólne</w:t>
      </w:r>
    </w:p>
    <w:p w14:paraId="2A93CC3A" w14:textId="1B063860" w:rsidR="001E4F52" w:rsidRPr="009619E4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9619E4">
        <w:rPr>
          <w:lang w:val="pl-PL"/>
        </w:rPr>
        <w:t xml:space="preserve">Niniejszy Regulamin określa zasady korzystania ze sklepu internetowego B2B prowadzonego przez firmę </w:t>
      </w:r>
      <w:proofErr w:type="spellStart"/>
      <w:r w:rsidRPr="009619E4">
        <w:rPr>
          <w:lang w:val="pl-PL"/>
        </w:rPr>
        <w:t>Furnitex</w:t>
      </w:r>
      <w:proofErr w:type="spellEnd"/>
      <w:r w:rsidRPr="009619E4">
        <w:rPr>
          <w:lang w:val="pl-PL"/>
        </w:rPr>
        <w:t xml:space="preserve">, dostępnego pod adresem internetowym </w:t>
      </w:r>
      <w:r w:rsidR="009619E4">
        <w:rPr>
          <w:lang w:val="pl-PL"/>
        </w:rPr>
        <w:t>www</w:t>
      </w:r>
      <w:r w:rsidRPr="009619E4">
        <w:rPr>
          <w:lang w:val="pl-PL"/>
        </w:rPr>
        <w:t>.</w:t>
      </w:r>
      <w:r w:rsidR="009619E4">
        <w:rPr>
          <w:lang w:val="pl-PL"/>
        </w:rPr>
        <w:t>furnitex.pl</w:t>
      </w:r>
    </w:p>
    <w:p w14:paraId="3DBB5B08" w14:textId="189AB6C8" w:rsidR="004303DC" w:rsidRDefault="00000000" w:rsidP="004303DC">
      <w:pPr>
        <w:pStyle w:val="Compact"/>
        <w:numPr>
          <w:ilvl w:val="0"/>
          <w:numId w:val="2"/>
        </w:numPr>
        <w:rPr>
          <w:lang w:val="pl-PL"/>
        </w:rPr>
      </w:pPr>
      <w:r w:rsidRPr="004303DC">
        <w:rPr>
          <w:lang w:val="pl-PL"/>
        </w:rPr>
        <w:t>Właścicielem sklepu internetowego jest</w:t>
      </w:r>
      <w:r w:rsidR="004303DC" w:rsidRPr="004303DC">
        <w:rPr>
          <w:rFonts w:ascii="Arial" w:hAnsi="Arial" w:cs="Arial"/>
          <w:color w:val="2C2C2C"/>
          <w:sz w:val="18"/>
          <w:szCs w:val="18"/>
          <w:lang w:val="pl-PL"/>
        </w:rPr>
        <w:t xml:space="preserve"> </w:t>
      </w:r>
      <w:r w:rsidR="004303DC" w:rsidRPr="004303DC">
        <w:rPr>
          <w:lang w:val="pl-PL"/>
        </w:rPr>
        <w:t>FURNITEX R. Roszak &amp; A. Roszak S.K.A.</w:t>
      </w:r>
      <w:r w:rsidR="004303DC" w:rsidRPr="004303DC">
        <w:rPr>
          <w:lang w:val="pl-PL"/>
        </w:rPr>
        <w:br/>
        <w:t xml:space="preserve">ul. </w:t>
      </w:r>
      <w:r w:rsidR="004303DC" w:rsidRPr="004303DC">
        <w:rPr>
          <w:lang w:val="pl-PL"/>
        </w:rPr>
        <w:t>T</w:t>
      </w:r>
      <w:r w:rsidR="004303DC">
        <w:rPr>
          <w:lang w:val="pl-PL"/>
        </w:rPr>
        <w:t xml:space="preserve">uliszkowska 14C 62-571 Żychlin </w:t>
      </w:r>
      <w:r w:rsidR="004303DC" w:rsidRPr="004303DC">
        <w:rPr>
          <w:lang w:val="pl-PL"/>
        </w:rPr>
        <w:br/>
        <w:t>NIP 6652824977</w:t>
      </w:r>
      <w:r w:rsidR="004303DC">
        <w:rPr>
          <w:lang w:val="pl-PL"/>
        </w:rPr>
        <w:t xml:space="preserve">, Regon  </w:t>
      </w:r>
      <w:r w:rsidR="004303DC" w:rsidRPr="004303DC">
        <w:rPr>
          <w:lang w:val="pl-PL"/>
        </w:rPr>
        <w:t>300591279</w:t>
      </w:r>
      <w:r w:rsidR="004303DC">
        <w:rPr>
          <w:lang w:val="pl-PL"/>
        </w:rPr>
        <w:t xml:space="preserve">, KRS </w:t>
      </w:r>
      <w:r w:rsidR="004303DC" w:rsidRPr="004303DC">
        <w:rPr>
          <w:lang w:val="pl-PL"/>
        </w:rPr>
        <w:t>0000958680</w:t>
      </w:r>
    </w:p>
    <w:p w14:paraId="5F96FED2" w14:textId="1B4B95B7" w:rsidR="001E4F52" w:rsidRPr="004303DC" w:rsidRDefault="004303DC" w:rsidP="004303DC">
      <w:pPr>
        <w:pStyle w:val="Compact"/>
        <w:numPr>
          <w:ilvl w:val="0"/>
          <w:numId w:val="2"/>
        </w:numPr>
        <w:rPr>
          <w:lang w:val="pl-PL"/>
        </w:rPr>
      </w:pPr>
      <w:r w:rsidRPr="004303DC">
        <w:rPr>
          <w:lang w:val="pl-PL"/>
        </w:rPr>
        <w:t xml:space="preserve"> </w:t>
      </w:r>
      <w:r w:rsidR="00000000" w:rsidRPr="004303DC">
        <w:rPr>
          <w:lang w:val="pl-PL"/>
        </w:rPr>
        <w:t>Sklep internetowy przeznaczony jest wyłącznie dla przedsiębiorców dokonujących zakupów w związku z prowadzoną działalnością gospodarczą.</w:t>
      </w:r>
    </w:p>
    <w:p w14:paraId="1AE06AD5" w14:textId="77777777" w:rsidR="001E4F52" w:rsidRPr="009619E4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9619E4">
        <w:rPr>
          <w:lang w:val="pl-PL"/>
        </w:rPr>
        <w:t>Klient zobowiązany jest do zapoznania się z Regulaminem przed rozpoczęciem korzystania ze sklepu internetowego.</w:t>
      </w:r>
    </w:p>
    <w:p w14:paraId="2E6F3A68" w14:textId="77777777" w:rsidR="001E4F52" w:rsidRPr="009619E4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9619E4">
        <w:rPr>
          <w:lang w:val="pl-PL"/>
        </w:rPr>
        <w:t>Akceptacja Regulaminu jest dobrowolna, lecz niezbędna do dokonania zakupów w sklepie.</w:t>
      </w:r>
    </w:p>
    <w:p w14:paraId="7C207721" w14:textId="77777777" w:rsidR="001E4F52" w:rsidRDefault="00000000">
      <w:r>
        <w:pict w14:anchorId="57CE5BA4">
          <v:rect id="_x0000_i1025" style="width:0;height:1.5pt" o:hralign="center" o:hrstd="t" o:hr="t"/>
        </w:pict>
      </w:r>
    </w:p>
    <w:p w14:paraId="0487148B" w14:textId="77777777" w:rsidR="001E4F52" w:rsidRPr="009619E4" w:rsidRDefault="00000000">
      <w:pPr>
        <w:pStyle w:val="Nagwek2"/>
        <w:rPr>
          <w:lang w:val="pl-PL"/>
        </w:rPr>
      </w:pPr>
      <w:bookmarkStart w:id="2" w:name="definicje"/>
      <w:bookmarkEnd w:id="1"/>
      <w:r w:rsidRPr="009619E4">
        <w:rPr>
          <w:lang w:val="pl-PL"/>
        </w:rPr>
        <w:t>§2. Definicje</w:t>
      </w:r>
    </w:p>
    <w:p w14:paraId="4D2BCD2C" w14:textId="77777777" w:rsidR="001E4F52" w:rsidRPr="009619E4" w:rsidRDefault="00000000">
      <w:pPr>
        <w:pStyle w:val="FirstParagraph"/>
        <w:rPr>
          <w:lang w:val="pl-PL"/>
        </w:rPr>
      </w:pPr>
      <w:r w:rsidRPr="009619E4">
        <w:rPr>
          <w:lang w:val="pl-PL"/>
        </w:rPr>
        <w:t>Użyte w Regulaminie pojęcia oznaczają:</w:t>
      </w:r>
    </w:p>
    <w:p w14:paraId="246ADF10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Sprzedawca</w:t>
      </w:r>
      <w:r w:rsidRPr="009619E4">
        <w:rPr>
          <w:lang w:val="pl-PL"/>
        </w:rPr>
        <w:t xml:space="preserve"> – firma </w:t>
      </w:r>
      <w:proofErr w:type="spellStart"/>
      <w:r w:rsidRPr="009619E4">
        <w:rPr>
          <w:lang w:val="pl-PL"/>
        </w:rPr>
        <w:t>Furnitex</w:t>
      </w:r>
      <w:proofErr w:type="spellEnd"/>
      <w:r w:rsidRPr="009619E4">
        <w:rPr>
          <w:lang w:val="pl-PL"/>
        </w:rPr>
        <w:t xml:space="preserve"> prowadząca sklep internetowy B2B.</w:t>
      </w:r>
    </w:p>
    <w:p w14:paraId="32FC26A1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Klient</w:t>
      </w:r>
      <w:r w:rsidRPr="009619E4">
        <w:rPr>
          <w:lang w:val="pl-PL"/>
        </w:rPr>
        <w:t xml:space="preserve"> – przedsiębiorca, osoba prawna lub jednostka organizacyjna posiadająca zdolność prawną, dokonująca zakupów w sklepie internetowym w związku z prowadzoną działalnością gospodarczą.</w:t>
      </w:r>
    </w:p>
    <w:p w14:paraId="0E62C2B6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Sklep</w:t>
      </w:r>
      <w:r w:rsidRPr="009619E4">
        <w:rPr>
          <w:lang w:val="pl-PL"/>
        </w:rPr>
        <w:t xml:space="preserve"> – sklep internetowy B2B prowadzony przez Sprzedawcę.</w:t>
      </w:r>
    </w:p>
    <w:p w14:paraId="7DD479E2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Towar</w:t>
      </w:r>
      <w:r w:rsidRPr="009619E4">
        <w:rPr>
          <w:lang w:val="pl-PL"/>
        </w:rPr>
        <w:t xml:space="preserve"> – produkty oferowane przez Sprzedawcę, w szczególności meble, akcesoria meblowe oraz wyposażenie wnętrz.</w:t>
      </w:r>
    </w:p>
    <w:p w14:paraId="5B54D507" w14:textId="50E44686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Zamówienie</w:t>
      </w:r>
      <w:r w:rsidRPr="009619E4">
        <w:rPr>
          <w:lang w:val="pl-PL"/>
        </w:rPr>
        <w:t xml:space="preserve"> – oświadczenie woli Klienta zmierzające bezpośrednio do zawarcia umowy sprzedaży Towaru.</w:t>
      </w:r>
      <w:r w:rsidR="00DC2FF0" w:rsidRPr="00DC2FF0">
        <w:rPr>
          <w:rFonts w:ascii="Lato" w:hAnsi="Lato"/>
          <w:color w:val="000000"/>
          <w:shd w:val="clear" w:color="auto" w:fill="F0F0F0"/>
          <w:lang w:val="pl-PL"/>
        </w:rPr>
        <w:t xml:space="preserve"> </w:t>
      </w:r>
    </w:p>
    <w:p w14:paraId="607D462E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Konto Klienta</w:t>
      </w:r>
      <w:r w:rsidRPr="009619E4">
        <w:rPr>
          <w:lang w:val="pl-PL"/>
        </w:rPr>
        <w:t xml:space="preserve"> – indywidualny panel Klienta dostępny po rejestracji i zalogowaniu.</w:t>
      </w:r>
    </w:p>
    <w:p w14:paraId="40FA4E58" w14:textId="77777777" w:rsidR="001E4F52" w:rsidRPr="009619E4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9619E4">
        <w:rPr>
          <w:b/>
          <w:bCs/>
          <w:lang w:val="pl-PL"/>
        </w:rPr>
        <w:t>Dni robocze</w:t>
      </w:r>
      <w:r w:rsidRPr="009619E4">
        <w:rPr>
          <w:lang w:val="pl-PL"/>
        </w:rPr>
        <w:t xml:space="preserve"> – dni od poniedziałku do piątku z wyłączeniem dni ustawowo wolnych od pracy.</w:t>
      </w:r>
    </w:p>
    <w:p w14:paraId="5D9C5491" w14:textId="77777777" w:rsidR="001E4F52" w:rsidRDefault="00000000">
      <w:r>
        <w:pict w14:anchorId="229E75FA">
          <v:rect id="_x0000_i1026" style="width:0;height:1.5pt" o:hralign="center" o:hrstd="t" o:hr="t"/>
        </w:pict>
      </w:r>
    </w:p>
    <w:p w14:paraId="51652D45" w14:textId="77777777" w:rsidR="001E4F52" w:rsidRDefault="00000000">
      <w:pPr>
        <w:pStyle w:val="Nagwek2"/>
      </w:pPr>
      <w:bookmarkStart w:id="3" w:name="rejestracja-i-konto-klienta"/>
      <w:bookmarkEnd w:id="2"/>
      <w:r>
        <w:t>§3. Rejestracja i konto Klienta</w:t>
      </w:r>
    </w:p>
    <w:p w14:paraId="31868DCE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Korzystanie ze sklepu wymaga rejestracji Konta Klienta.</w:t>
      </w:r>
    </w:p>
    <w:p w14:paraId="11FAD43B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Rejestracji mogą dokonać wyłącznie przedsiębiorcy posiadający aktywny numer NIP.</w:t>
      </w:r>
    </w:p>
    <w:p w14:paraId="5EAC9E58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lastRenderedPageBreak/>
        <w:t>W celu rejestracji Klient zobowiązany jest podać prawdziwe i aktualne dane, w szczególności:</w:t>
      </w:r>
    </w:p>
    <w:p w14:paraId="1F4377AD" w14:textId="77777777" w:rsidR="001E4F52" w:rsidRDefault="00000000">
      <w:pPr>
        <w:pStyle w:val="Compact"/>
        <w:numPr>
          <w:ilvl w:val="1"/>
          <w:numId w:val="5"/>
        </w:numPr>
      </w:pPr>
      <w:proofErr w:type="spellStart"/>
      <w:r>
        <w:t>nazwę</w:t>
      </w:r>
      <w:proofErr w:type="spellEnd"/>
      <w:r>
        <w:t xml:space="preserve"> </w:t>
      </w:r>
      <w:proofErr w:type="spellStart"/>
      <w:r>
        <w:t>firmy</w:t>
      </w:r>
      <w:proofErr w:type="spellEnd"/>
      <w:r>
        <w:t>,</w:t>
      </w:r>
    </w:p>
    <w:p w14:paraId="7A52FC4A" w14:textId="77777777" w:rsidR="001E4F52" w:rsidRDefault="00000000">
      <w:pPr>
        <w:pStyle w:val="Compact"/>
        <w:numPr>
          <w:ilvl w:val="1"/>
          <w:numId w:val="5"/>
        </w:numPr>
      </w:pPr>
      <w:r>
        <w:t>adres siedziby,</w:t>
      </w:r>
    </w:p>
    <w:p w14:paraId="5CA597EB" w14:textId="77777777" w:rsidR="001E4F52" w:rsidRDefault="00000000">
      <w:pPr>
        <w:pStyle w:val="Compact"/>
        <w:numPr>
          <w:ilvl w:val="1"/>
          <w:numId w:val="5"/>
        </w:numPr>
      </w:pPr>
      <w:r>
        <w:t>numer NIP,</w:t>
      </w:r>
    </w:p>
    <w:p w14:paraId="57C20815" w14:textId="77777777" w:rsidR="001E4F52" w:rsidRDefault="00000000">
      <w:pPr>
        <w:pStyle w:val="Compact"/>
        <w:numPr>
          <w:ilvl w:val="1"/>
          <w:numId w:val="5"/>
        </w:numPr>
      </w:pPr>
      <w:r>
        <w:t>dane kontaktowe,</w:t>
      </w:r>
    </w:p>
    <w:p w14:paraId="49BCF52E" w14:textId="77777777" w:rsidR="001E4F52" w:rsidRDefault="00000000">
      <w:pPr>
        <w:pStyle w:val="Compact"/>
        <w:numPr>
          <w:ilvl w:val="1"/>
          <w:numId w:val="5"/>
        </w:numPr>
      </w:pPr>
      <w:r>
        <w:t>adres e-mail.</w:t>
      </w:r>
    </w:p>
    <w:p w14:paraId="7116C099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Sprzedawca zastrzega sobie prawo do weryfikacji danych Klienta oraz odmowy aktywacji konta bez podania przyczyny.</w:t>
      </w:r>
    </w:p>
    <w:p w14:paraId="10E79416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Klient ponosi odpowiedzialność za zachowanie poufności danych logowania.</w:t>
      </w:r>
    </w:p>
    <w:p w14:paraId="1F28D60D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Zabronione jest udostępnianie Konta osobom trzecim.</w:t>
      </w:r>
    </w:p>
    <w:p w14:paraId="7CA88430" w14:textId="77777777" w:rsidR="001E4F52" w:rsidRPr="009619E4" w:rsidRDefault="00000000">
      <w:pPr>
        <w:numPr>
          <w:ilvl w:val="0"/>
          <w:numId w:val="4"/>
        </w:numPr>
        <w:rPr>
          <w:lang w:val="pl-PL"/>
        </w:rPr>
      </w:pPr>
      <w:r w:rsidRPr="009619E4">
        <w:rPr>
          <w:lang w:val="pl-PL"/>
        </w:rPr>
        <w:t>Sprzedawca może zablokować Konto Klienta w przypadku:</w:t>
      </w:r>
    </w:p>
    <w:p w14:paraId="67E432FA" w14:textId="77777777" w:rsidR="001E4F52" w:rsidRDefault="00000000">
      <w:pPr>
        <w:pStyle w:val="Compact"/>
        <w:numPr>
          <w:ilvl w:val="1"/>
          <w:numId w:val="6"/>
        </w:numPr>
      </w:pPr>
      <w:proofErr w:type="spellStart"/>
      <w:r>
        <w:t>naruszenia</w:t>
      </w:r>
      <w:proofErr w:type="spellEnd"/>
      <w:r>
        <w:t xml:space="preserve"> </w:t>
      </w:r>
      <w:proofErr w:type="spellStart"/>
      <w:r>
        <w:t>Regulaminu</w:t>
      </w:r>
      <w:proofErr w:type="spellEnd"/>
      <w:r>
        <w:t>,</w:t>
      </w:r>
    </w:p>
    <w:p w14:paraId="38847F4E" w14:textId="77777777" w:rsidR="001E4F52" w:rsidRDefault="00000000">
      <w:pPr>
        <w:pStyle w:val="Compact"/>
        <w:numPr>
          <w:ilvl w:val="1"/>
          <w:numId w:val="6"/>
        </w:numPr>
      </w:pPr>
      <w:r>
        <w:t>podania nieprawdziwych danych,</w:t>
      </w:r>
    </w:p>
    <w:p w14:paraId="4E14AF0C" w14:textId="77777777" w:rsidR="001E4F52" w:rsidRDefault="00000000">
      <w:pPr>
        <w:pStyle w:val="Compact"/>
        <w:numPr>
          <w:ilvl w:val="1"/>
          <w:numId w:val="6"/>
        </w:numPr>
      </w:pPr>
      <w:r>
        <w:t>działania na szkodę Sprzedawcy,</w:t>
      </w:r>
    </w:p>
    <w:p w14:paraId="0A8C45CA" w14:textId="649C07CE" w:rsidR="001E4F52" w:rsidRPr="00DC2FF0" w:rsidRDefault="00000000">
      <w:pPr>
        <w:pStyle w:val="Compact"/>
        <w:numPr>
          <w:ilvl w:val="1"/>
          <w:numId w:val="6"/>
        </w:numPr>
        <w:rPr>
          <w:lang w:val="pl-PL"/>
        </w:rPr>
      </w:pPr>
      <w:r w:rsidRPr="00DC2FF0">
        <w:rPr>
          <w:lang w:val="pl-PL"/>
        </w:rPr>
        <w:t xml:space="preserve">opóźnień płatniczych przekraczających </w:t>
      </w:r>
      <w:r w:rsidR="00DC2FF0" w:rsidRPr="00DC2FF0">
        <w:rPr>
          <w:lang w:val="pl-PL"/>
        </w:rPr>
        <w:t>termin płatności</w:t>
      </w:r>
      <w:r w:rsidRPr="00DC2FF0">
        <w:rPr>
          <w:lang w:val="pl-PL"/>
        </w:rPr>
        <w:t>.</w:t>
      </w:r>
    </w:p>
    <w:p w14:paraId="425E1579" w14:textId="77777777" w:rsidR="001E4F52" w:rsidRDefault="00000000">
      <w:r>
        <w:pict w14:anchorId="3420B1AA">
          <v:rect id="_x0000_i1027" style="width:0;height:1.5pt" o:hralign="center" o:hrstd="t" o:hr="t"/>
        </w:pict>
      </w:r>
    </w:p>
    <w:p w14:paraId="2E6A9A8D" w14:textId="77777777" w:rsidR="001E4F52" w:rsidRDefault="00000000">
      <w:pPr>
        <w:pStyle w:val="Nagwek2"/>
      </w:pPr>
      <w:bookmarkStart w:id="4" w:name="składanie-zamówień"/>
      <w:bookmarkEnd w:id="3"/>
      <w:r>
        <w:t>§4. Składanie zamówień</w:t>
      </w:r>
    </w:p>
    <w:p w14:paraId="4AB7D3A9" w14:textId="77777777" w:rsidR="001E4F52" w:rsidRDefault="00000000">
      <w:pPr>
        <w:numPr>
          <w:ilvl w:val="0"/>
          <w:numId w:val="7"/>
        </w:numPr>
      </w:pPr>
      <w:r>
        <w:t>Zamówienia można składać:</w:t>
      </w:r>
    </w:p>
    <w:p w14:paraId="093FDC54" w14:textId="77777777" w:rsidR="001E4F52" w:rsidRDefault="00000000">
      <w:pPr>
        <w:pStyle w:val="Compact"/>
        <w:numPr>
          <w:ilvl w:val="1"/>
          <w:numId w:val="8"/>
        </w:numPr>
      </w:pPr>
      <w:r>
        <w:t>za pośrednictwem sklepu internetowego,</w:t>
      </w:r>
    </w:p>
    <w:p w14:paraId="431B282D" w14:textId="77777777" w:rsidR="001E4F52" w:rsidRDefault="00000000">
      <w:pPr>
        <w:pStyle w:val="Compact"/>
        <w:numPr>
          <w:ilvl w:val="1"/>
          <w:numId w:val="8"/>
        </w:numPr>
      </w:pPr>
      <w:proofErr w:type="spellStart"/>
      <w:r>
        <w:t>telefonicznie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dział</w:t>
      </w:r>
      <w:proofErr w:type="spellEnd"/>
      <w:r>
        <w:t xml:space="preserve"> </w:t>
      </w:r>
      <w:proofErr w:type="spellStart"/>
      <w:r>
        <w:t>handlowy</w:t>
      </w:r>
      <w:proofErr w:type="spellEnd"/>
      <w:r>
        <w:t>.</w:t>
      </w:r>
    </w:p>
    <w:p w14:paraId="03E116C0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Informacje o Towarach zamieszczone w sklepie stanowią zaproszenie do zawarcia umowy i nie stanowią oferty w rozumieniu Kodeksu cywilnego.</w:t>
      </w:r>
    </w:p>
    <w:p w14:paraId="6D327367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Złożenie zamówienia przez Klienta stanowi ofertę zakupu Towaru.</w:t>
      </w:r>
    </w:p>
    <w:p w14:paraId="43822456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Umowa sprzedaży zostaje zawarta z chwilą potwierdzenia przyjęcia zamówienia przez Sprzedawcę.</w:t>
      </w:r>
    </w:p>
    <w:p w14:paraId="72B8E310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Sprzedawca zastrzega sobie prawo do:</w:t>
      </w:r>
    </w:p>
    <w:p w14:paraId="39EBC543" w14:textId="77777777" w:rsidR="001E4F52" w:rsidRDefault="00000000">
      <w:pPr>
        <w:pStyle w:val="Compact"/>
        <w:numPr>
          <w:ilvl w:val="1"/>
          <w:numId w:val="9"/>
        </w:numPr>
      </w:pPr>
      <w:proofErr w:type="spellStart"/>
      <w:r>
        <w:t>odmowy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>,</w:t>
      </w:r>
    </w:p>
    <w:p w14:paraId="24FB7D46" w14:textId="77777777" w:rsidR="001E4F52" w:rsidRDefault="00000000">
      <w:pPr>
        <w:pStyle w:val="Compact"/>
        <w:numPr>
          <w:ilvl w:val="1"/>
          <w:numId w:val="9"/>
        </w:numPr>
      </w:pPr>
      <w:r>
        <w:t>ograniczenia sposobów płatności,</w:t>
      </w:r>
    </w:p>
    <w:p w14:paraId="5F01A96A" w14:textId="77777777" w:rsidR="001E4F52" w:rsidRDefault="00000000">
      <w:pPr>
        <w:pStyle w:val="Compact"/>
        <w:numPr>
          <w:ilvl w:val="1"/>
          <w:numId w:val="9"/>
        </w:numPr>
      </w:pPr>
      <w:r>
        <w:t>ustalenia limitów kredytu kupieckiego,</w:t>
      </w:r>
    </w:p>
    <w:p w14:paraId="5DCD302E" w14:textId="77777777" w:rsidR="001E4F52" w:rsidRDefault="00000000">
      <w:pPr>
        <w:pStyle w:val="Compact"/>
        <w:numPr>
          <w:ilvl w:val="1"/>
          <w:numId w:val="9"/>
        </w:numPr>
      </w:pPr>
      <w:r>
        <w:t>zmiany terminu realizacji zamówienia.</w:t>
      </w:r>
    </w:p>
    <w:p w14:paraId="23BE4B66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Ceny podawane w sklepie są cenami netto i należy do nich doliczyć podatek VAT według obowiązujących stawek.</w:t>
      </w:r>
    </w:p>
    <w:p w14:paraId="565F571A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lastRenderedPageBreak/>
        <w:t>Ceny nie obejmują kosztów transportu, chyba że wyraźnie wskazano inaczej.</w:t>
      </w:r>
    </w:p>
    <w:p w14:paraId="229D727D" w14:textId="77777777" w:rsidR="001E4F52" w:rsidRPr="009619E4" w:rsidRDefault="00000000">
      <w:pPr>
        <w:numPr>
          <w:ilvl w:val="0"/>
          <w:numId w:val="7"/>
        </w:numPr>
        <w:rPr>
          <w:lang w:val="pl-PL"/>
        </w:rPr>
      </w:pPr>
      <w:r w:rsidRPr="009619E4">
        <w:rPr>
          <w:lang w:val="pl-PL"/>
        </w:rPr>
        <w:t>Minimalna wartość zamówienia może zostać określona indywidualnie przez Sprzedawcę.</w:t>
      </w:r>
    </w:p>
    <w:p w14:paraId="0D3DEA6C" w14:textId="77777777" w:rsidR="001E4F52" w:rsidRDefault="00000000">
      <w:r>
        <w:pict w14:anchorId="654CA949">
          <v:rect id="_x0000_i1028" style="width:0;height:1.5pt" o:hralign="center" o:hrstd="t" o:hr="t"/>
        </w:pict>
      </w:r>
    </w:p>
    <w:p w14:paraId="1B56EFE1" w14:textId="77777777" w:rsidR="001E4F52" w:rsidRDefault="00000000">
      <w:pPr>
        <w:pStyle w:val="Nagwek2"/>
      </w:pPr>
      <w:bookmarkStart w:id="5" w:name="płatności"/>
      <w:bookmarkEnd w:id="4"/>
      <w:r>
        <w:t>§5. Płatności</w:t>
      </w:r>
    </w:p>
    <w:p w14:paraId="713D3884" w14:textId="77777777" w:rsidR="001E4F52" w:rsidRDefault="00000000">
      <w:pPr>
        <w:numPr>
          <w:ilvl w:val="0"/>
          <w:numId w:val="10"/>
        </w:numPr>
      </w:pPr>
      <w:r>
        <w:t>Dostępne formy płatności:</w:t>
      </w:r>
    </w:p>
    <w:p w14:paraId="54AE1F7B" w14:textId="77777777" w:rsidR="001E4F52" w:rsidRDefault="00000000">
      <w:pPr>
        <w:pStyle w:val="Compact"/>
        <w:numPr>
          <w:ilvl w:val="1"/>
          <w:numId w:val="11"/>
        </w:numPr>
      </w:pPr>
      <w:r>
        <w:t>przelew tradycyjny,</w:t>
      </w:r>
    </w:p>
    <w:p w14:paraId="45AD5B01" w14:textId="77777777" w:rsidR="001E4F52" w:rsidRDefault="00000000">
      <w:pPr>
        <w:pStyle w:val="Compact"/>
        <w:numPr>
          <w:ilvl w:val="1"/>
          <w:numId w:val="11"/>
        </w:numPr>
      </w:pPr>
      <w:proofErr w:type="spellStart"/>
      <w:r>
        <w:t>płatność</w:t>
      </w:r>
      <w:proofErr w:type="spellEnd"/>
      <w:r>
        <w:t xml:space="preserve"> za </w:t>
      </w:r>
      <w:proofErr w:type="spellStart"/>
      <w:r>
        <w:t>pobraniem</w:t>
      </w:r>
      <w:proofErr w:type="spellEnd"/>
      <w:r>
        <w:t>,</w:t>
      </w:r>
    </w:p>
    <w:p w14:paraId="26891E57" w14:textId="7F0FDB04" w:rsidR="001E4F52" w:rsidRPr="009619E4" w:rsidRDefault="00DC2FF0">
      <w:pPr>
        <w:pStyle w:val="Compact"/>
        <w:numPr>
          <w:ilvl w:val="1"/>
          <w:numId w:val="11"/>
        </w:numPr>
        <w:rPr>
          <w:lang w:val="pl-PL"/>
        </w:rPr>
      </w:pPr>
      <w:r>
        <w:rPr>
          <w:lang w:val="pl-PL"/>
        </w:rPr>
        <w:t>przedpłata (</w:t>
      </w:r>
      <w:proofErr w:type="spellStart"/>
      <w:r>
        <w:rPr>
          <w:lang w:val="pl-PL"/>
        </w:rPr>
        <w:t>fv</w:t>
      </w:r>
      <w:proofErr w:type="spellEnd"/>
      <w:r>
        <w:rPr>
          <w:lang w:val="pl-PL"/>
        </w:rPr>
        <w:t xml:space="preserve"> pro-forma)</w:t>
      </w:r>
      <w:r w:rsidR="00000000" w:rsidRPr="009619E4">
        <w:rPr>
          <w:lang w:val="pl-PL"/>
        </w:rPr>
        <w:t>.</w:t>
      </w:r>
    </w:p>
    <w:p w14:paraId="755DB570" w14:textId="77777777" w:rsidR="001E4F52" w:rsidRPr="009619E4" w:rsidRDefault="00000000">
      <w:pPr>
        <w:numPr>
          <w:ilvl w:val="0"/>
          <w:numId w:val="10"/>
        </w:numPr>
        <w:rPr>
          <w:lang w:val="pl-PL"/>
        </w:rPr>
      </w:pPr>
      <w:r w:rsidRPr="009619E4">
        <w:rPr>
          <w:lang w:val="pl-PL"/>
        </w:rPr>
        <w:t>Termin płatności określany jest indywidualnie na fakturze VAT.</w:t>
      </w:r>
    </w:p>
    <w:p w14:paraId="27066E9E" w14:textId="77777777" w:rsidR="001E4F52" w:rsidRPr="009619E4" w:rsidRDefault="00000000">
      <w:pPr>
        <w:numPr>
          <w:ilvl w:val="0"/>
          <w:numId w:val="10"/>
        </w:numPr>
        <w:rPr>
          <w:lang w:val="pl-PL"/>
        </w:rPr>
      </w:pPr>
      <w:r w:rsidRPr="009619E4">
        <w:rPr>
          <w:lang w:val="pl-PL"/>
        </w:rPr>
        <w:t>W przypadku opóźnienia płatności Sprzedawca ma prawo:</w:t>
      </w:r>
    </w:p>
    <w:p w14:paraId="3CCE70A6" w14:textId="77777777" w:rsidR="001E4F52" w:rsidRPr="009619E4" w:rsidRDefault="00000000">
      <w:pPr>
        <w:pStyle w:val="Compact"/>
        <w:numPr>
          <w:ilvl w:val="1"/>
          <w:numId w:val="12"/>
        </w:numPr>
        <w:rPr>
          <w:lang w:val="pl-PL"/>
        </w:rPr>
      </w:pPr>
      <w:r w:rsidRPr="009619E4">
        <w:rPr>
          <w:lang w:val="pl-PL"/>
        </w:rPr>
        <w:t>naliczyć odsetki ustawowe za opóźnienie w transakcjach handlowych,</w:t>
      </w:r>
    </w:p>
    <w:p w14:paraId="56C4748F" w14:textId="77777777" w:rsidR="001E4F52" w:rsidRDefault="00000000">
      <w:pPr>
        <w:pStyle w:val="Compact"/>
        <w:numPr>
          <w:ilvl w:val="1"/>
          <w:numId w:val="12"/>
        </w:numPr>
      </w:pPr>
      <w:proofErr w:type="spellStart"/>
      <w:r>
        <w:t>wstrzymać</w:t>
      </w:r>
      <w:proofErr w:type="spellEnd"/>
      <w:r>
        <w:t xml:space="preserve"> </w:t>
      </w:r>
      <w:proofErr w:type="spellStart"/>
      <w:r>
        <w:t>realizację</w:t>
      </w:r>
      <w:proofErr w:type="spellEnd"/>
      <w:r>
        <w:t xml:space="preserve"> </w:t>
      </w:r>
      <w:proofErr w:type="spellStart"/>
      <w:r>
        <w:t>kolejnych</w:t>
      </w:r>
      <w:proofErr w:type="spellEnd"/>
      <w:r>
        <w:t xml:space="preserve"> </w:t>
      </w:r>
      <w:proofErr w:type="spellStart"/>
      <w:r>
        <w:t>zamówień</w:t>
      </w:r>
      <w:proofErr w:type="spellEnd"/>
      <w:r>
        <w:t>,</w:t>
      </w:r>
    </w:p>
    <w:p w14:paraId="49B86D23" w14:textId="77777777" w:rsidR="001E4F52" w:rsidRPr="009619E4" w:rsidRDefault="00000000">
      <w:pPr>
        <w:pStyle w:val="Compact"/>
        <w:numPr>
          <w:ilvl w:val="1"/>
          <w:numId w:val="12"/>
        </w:numPr>
        <w:rPr>
          <w:lang w:val="pl-PL"/>
        </w:rPr>
      </w:pPr>
      <w:r w:rsidRPr="009619E4">
        <w:rPr>
          <w:lang w:val="pl-PL"/>
        </w:rPr>
        <w:t>ograniczyć dostęp do konta Klienta.</w:t>
      </w:r>
    </w:p>
    <w:p w14:paraId="433FB3BA" w14:textId="77777777" w:rsidR="001E4F52" w:rsidRPr="009619E4" w:rsidRDefault="00000000">
      <w:pPr>
        <w:numPr>
          <w:ilvl w:val="0"/>
          <w:numId w:val="10"/>
        </w:numPr>
        <w:rPr>
          <w:lang w:val="pl-PL"/>
        </w:rPr>
      </w:pPr>
      <w:r w:rsidRPr="009619E4">
        <w:rPr>
          <w:lang w:val="pl-PL"/>
        </w:rPr>
        <w:t>Własność Towaru przechodzi na Klienta z chwilą zapłaty pełnej ceny.</w:t>
      </w:r>
    </w:p>
    <w:p w14:paraId="7DDEC281" w14:textId="77777777" w:rsidR="001E4F52" w:rsidRPr="009619E4" w:rsidRDefault="00000000">
      <w:pPr>
        <w:numPr>
          <w:ilvl w:val="0"/>
          <w:numId w:val="10"/>
        </w:numPr>
        <w:rPr>
          <w:lang w:val="pl-PL"/>
        </w:rPr>
      </w:pPr>
      <w:r w:rsidRPr="009619E4">
        <w:rPr>
          <w:lang w:val="pl-PL"/>
        </w:rPr>
        <w:t>Sprzedawca wystawia faktury VAT w formie elektronicznej.</w:t>
      </w:r>
    </w:p>
    <w:p w14:paraId="65D8CA31" w14:textId="77777777" w:rsidR="001E4F52" w:rsidRDefault="00000000">
      <w:r>
        <w:pict w14:anchorId="49075040">
          <v:rect id="_x0000_i1029" style="width:0;height:1.5pt" o:hralign="center" o:hrstd="t" o:hr="t"/>
        </w:pict>
      </w:r>
    </w:p>
    <w:p w14:paraId="48D1B967" w14:textId="77777777" w:rsidR="001E4F52" w:rsidRDefault="00000000">
      <w:pPr>
        <w:pStyle w:val="Nagwek2"/>
      </w:pPr>
      <w:bookmarkStart w:id="6" w:name="realizacja-dostaw"/>
      <w:bookmarkEnd w:id="5"/>
      <w:r>
        <w:t>§6. Realizacja dostaw</w:t>
      </w:r>
    </w:p>
    <w:p w14:paraId="30C28B12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Dostawy realizowane są na terenie Polski oraz wybranych krajów Unii Europejskiej.</w:t>
      </w:r>
    </w:p>
    <w:p w14:paraId="325E0589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Termin realizacji zamówienia podawany jest indywidualnie dla każdego Towaru.</w:t>
      </w:r>
    </w:p>
    <w:p w14:paraId="5C0723FF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Termin realizacji może ulec wydłużeniu w przypadku:</w:t>
      </w:r>
    </w:p>
    <w:p w14:paraId="18FCD591" w14:textId="77777777" w:rsidR="001E4F52" w:rsidRDefault="00000000">
      <w:pPr>
        <w:pStyle w:val="Compact"/>
        <w:numPr>
          <w:ilvl w:val="1"/>
          <w:numId w:val="14"/>
        </w:numPr>
      </w:pPr>
      <w:proofErr w:type="spellStart"/>
      <w:r>
        <w:t>braków</w:t>
      </w:r>
      <w:proofErr w:type="spellEnd"/>
      <w:r>
        <w:t xml:space="preserve"> </w:t>
      </w:r>
      <w:proofErr w:type="spellStart"/>
      <w:r>
        <w:t>magazynowych</w:t>
      </w:r>
      <w:proofErr w:type="spellEnd"/>
      <w:r>
        <w:t>,</w:t>
      </w:r>
    </w:p>
    <w:p w14:paraId="3699CCAE" w14:textId="5C1BE3F6" w:rsidR="001E4F52" w:rsidRDefault="00000000">
      <w:pPr>
        <w:pStyle w:val="Compact"/>
        <w:numPr>
          <w:ilvl w:val="1"/>
          <w:numId w:val="14"/>
        </w:numPr>
      </w:pPr>
      <w:proofErr w:type="spellStart"/>
      <w:r>
        <w:t>opóźnień</w:t>
      </w:r>
      <w:proofErr w:type="spellEnd"/>
      <w:r>
        <w:t xml:space="preserve"> </w:t>
      </w:r>
      <w:proofErr w:type="spellStart"/>
      <w:r w:rsidR="009C43EF">
        <w:t>dostaw</w:t>
      </w:r>
      <w:proofErr w:type="spellEnd"/>
      <w:r>
        <w:t>,</w:t>
      </w:r>
    </w:p>
    <w:p w14:paraId="454E011C" w14:textId="77777777" w:rsidR="001E4F52" w:rsidRDefault="00000000">
      <w:pPr>
        <w:pStyle w:val="Compact"/>
        <w:numPr>
          <w:ilvl w:val="1"/>
          <w:numId w:val="14"/>
        </w:numPr>
      </w:pPr>
      <w:r>
        <w:t>działania siły wyższej.</w:t>
      </w:r>
    </w:p>
    <w:p w14:paraId="5C8D571A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Koszty transportu ustalane są indywidualnie lub zgodnie z cennikiem dostaw.</w:t>
      </w:r>
    </w:p>
    <w:p w14:paraId="355368AC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Klient zobowiązany jest do sprawdzenia przesyłki przy odbiorze.</w:t>
      </w:r>
    </w:p>
    <w:p w14:paraId="5BE35B5C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W przypadku uszkodzenia przesyłki Klient powinien sporządzić protokół szkody z przewoźnikiem.</w:t>
      </w:r>
    </w:p>
    <w:p w14:paraId="3C34C033" w14:textId="77777777" w:rsidR="001E4F52" w:rsidRPr="009619E4" w:rsidRDefault="00000000">
      <w:pPr>
        <w:numPr>
          <w:ilvl w:val="0"/>
          <w:numId w:val="13"/>
        </w:numPr>
        <w:rPr>
          <w:lang w:val="pl-PL"/>
        </w:rPr>
      </w:pPr>
      <w:r w:rsidRPr="009619E4">
        <w:rPr>
          <w:lang w:val="pl-PL"/>
        </w:rPr>
        <w:t>Ryzyko przypadkowej utraty lub uszkodzenia Towaru przechodzi na Klienta z chwilą wydania Towaru przewoźnikowi.</w:t>
      </w:r>
    </w:p>
    <w:p w14:paraId="4EBE2DF5" w14:textId="77777777" w:rsidR="001E4F52" w:rsidRDefault="00000000">
      <w:r>
        <w:pict w14:anchorId="389E9552">
          <v:rect id="_x0000_i1030" style="width:0;height:1.5pt" o:hralign="center" o:hrstd="t" o:hr="t"/>
        </w:pict>
      </w:r>
    </w:p>
    <w:p w14:paraId="70F5EA24" w14:textId="77777777" w:rsidR="001E4F52" w:rsidRDefault="00000000">
      <w:pPr>
        <w:pStyle w:val="Nagwek2"/>
      </w:pPr>
      <w:bookmarkStart w:id="7" w:name="reklamacje-i-odpowiedzialność"/>
      <w:bookmarkEnd w:id="6"/>
      <w:r>
        <w:lastRenderedPageBreak/>
        <w:t>§7. Reklamacje i odpowiedzialność</w:t>
      </w:r>
    </w:p>
    <w:p w14:paraId="252454A0" w14:textId="77777777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Klient zobowiązany jest do sprawdzenia Towaru niezwłocznie po jego otrzymaniu.</w:t>
      </w:r>
    </w:p>
    <w:p w14:paraId="7DCF472D" w14:textId="77777777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Reklamacje dotyczące wad jawnych należy zgłaszać w terminie 3 dni roboczych od odbioru Towaru.</w:t>
      </w:r>
    </w:p>
    <w:p w14:paraId="13EA8D60" w14:textId="4BFF3D03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Reklamacje należy składać</w:t>
      </w:r>
      <w:r w:rsidR="009C43EF">
        <w:rPr>
          <w:lang w:val="pl-PL"/>
        </w:rPr>
        <w:t xml:space="preserve"> drogą elektroniczną poprzez formularz.</w:t>
      </w:r>
    </w:p>
    <w:p w14:paraId="283E5173" w14:textId="77777777" w:rsidR="001E4F52" w:rsidRDefault="00000000">
      <w:pPr>
        <w:numPr>
          <w:ilvl w:val="0"/>
          <w:numId w:val="15"/>
        </w:numPr>
      </w:pPr>
      <w:proofErr w:type="spellStart"/>
      <w:r>
        <w:t>Reklamacja</w:t>
      </w:r>
      <w:proofErr w:type="spellEnd"/>
      <w:r>
        <w:t xml:space="preserve"> </w:t>
      </w:r>
      <w:proofErr w:type="spellStart"/>
      <w:r>
        <w:t>powinna</w:t>
      </w:r>
      <w:proofErr w:type="spellEnd"/>
      <w:r>
        <w:t xml:space="preserve"> </w:t>
      </w:r>
      <w:proofErr w:type="spellStart"/>
      <w:r>
        <w:t>zawierać</w:t>
      </w:r>
      <w:proofErr w:type="spellEnd"/>
      <w:r>
        <w:t>:</w:t>
      </w:r>
    </w:p>
    <w:p w14:paraId="79C77DBE" w14:textId="31F432B2" w:rsidR="001E4F52" w:rsidRDefault="00000000">
      <w:pPr>
        <w:pStyle w:val="Compact"/>
        <w:numPr>
          <w:ilvl w:val="1"/>
          <w:numId w:val="16"/>
        </w:numPr>
      </w:pPr>
      <w:proofErr w:type="spellStart"/>
      <w:r>
        <w:t>numer</w:t>
      </w:r>
      <w:proofErr w:type="spellEnd"/>
      <w:r>
        <w:t xml:space="preserve"> </w:t>
      </w:r>
      <w:proofErr w:type="spellStart"/>
      <w:r w:rsidR="009C43EF">
        <w:t>faktury</w:t>
      </w:r>
      <w:proofErr w:type="spellEnd"/>
    </w:p>
    <w:p w14:paraId="752FE179" w14:textId="77777777" w:rsidR="001E4F52" w:rsidRDefault="00000000">
      <w:pPr>
        <w:pStyle w:val="Compact"/>
        <w:numPr>
          <w:ilvl w:val="1"/>
          <w:numId w:val="16"/>
        </w:numPr>
      </w:pPr>
      <w:r>
        <w:t>opis wady,</w:t>
      </w:r>
    </w:p>
    <w:p w14:paraId="4EFABB74" w14:textId="276FFD9F" w:rsidR="001E4F52" w:rsidRDefault="00000000" w:rsidP="009C43EF">
      <w:pPr>
        <w:pStyle w:val="Compact"/>
        <w:numPr>
          <w:ilvl w:val="1"/>
          <w:numId w:val="16"/>
        </w:numPr>
      </w:pPr>
      <w:proofErr w:type="spellStart"/>
      <w:r>
        <w:t>dokumentację</w:t>
      </w:r>
      <w:proofErr w:type="spellEnd"/>
      <w:r>
        <w:t xml:space="preserve"> </w:t>
      </w:r>
      <w:proofErr w:type="spellStart"/>
      <w:r>
        <w:t>zdjęciową</w:t>
      </w:r>
      <w:proofErr w:type="spellEnd"/>
    </w:p>
    <w:p w14:paraId="43B2F494" w14:textId="6BF7D885" w:rsidR="00E5701B" w:rsidRDefault="00E5701B" w:rsidP="009C43EF">
      <w:pPr>
        <w:pStyle w:val="Compact"/>
        <w:numPr>
          <w:ilvl w:val="1"/>
          <w:numId w:val="16"/>
        </w:numPr>
      </w:pPr>
      <w:proofErr w:type="spellStart"/>
      <w:r>
        <w:t>pełne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Klienta</w:t>
      </w:r>
      <w:proofErr w:type="spellEnd"/>
    </w:p>
    <w:p w14:paraId="4CB0F399" w14:textId="77777777" w:rsidR="009C43EF" w:rsidRDefault="009C43EF" w:rsidP="009C43EF">
      <w:pPr>
        <w:pStyle w:val="Compact"/>
        <w:ind w:left="1440"/>
      </w:pPr>
    </w:p>
    <w:p w14:paraId="03F61E78" w14:textId="77777777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Sprzedawca rozpatrzy reklamację w terminie 14 dni roboczych.</w:t>
      </w:r>
    </w:p>
    <w:p w14:paraId="13FBA675" w14:textId="77777777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Odpowiedzialność Sprzedawcy z tytułu rękojmi wobec przedsiębiorców zostaje wyłączona w maksymalnym zakresie dopuszczalnym przez prawo.</w:t>
      </w:r>
    </w:p>
    <w:p w14:paraId="382D8735" w14:textId="77777777" w:rsidR="001E4F52" w:rsidRDefault="00000000">
      <w:pPr>
        <w:numPr>
          <w:ilvl w:val="0"/>
          <w:numId w:val="15"/>
        </w:numPr>
      </w:pPr>
      <w:proofErr w:type="spellStart"/>
      <w:r>
        <w:t>Sprzedawca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za:</w:t>
      </w:r>
    </w:p>
    <w:p w14:paraId="45A8D8A4" w14:textId="77777777" w:rsidR="001E4F52" w:rsidRPr="009619E4" w:rsidRDefault="00000000">
      <w:pPr>
        <w:pStyle w:val="Compact"/>
        <w:numPr>
          <w:ilvl w:val="1"/>
          <w:numId w:val="17"/>
        </w:numPr>
        <w:rPr>
          <w:lang w:val="pl-PL"/>
        </w:rPr>
      </w:pPr>
      <w:r w:rsidRPr="009619E4">
        <w:rPr>
          <w:lang w:val="pl-PL"/>
        </w:rPr>
        <w:t>uszkodzenia wynikające z nieprawidłowego montażu,</w:t>
      </w:r>
    </w:p>
    <w:p w14:paraId="798BE3FE" w14:textId="7DA691EF" w:rsidR="001E4F52" w:rsidRPr="00862C99" w:rsidRDefault="00000000">
      <w:pPr>
        <w:pStyle w:val="Compact"/>
        <w:numPr>
          <w:ilvl w:val="1"/>
          <w:numId w:val="17"/>
        </w:numPr>
        <w:rPr>
          <w:lang w:val="pl-PL"/>
        </w:rPr>
      </w:pPr>
      <w:r w:rsidRPr="00862C99">
        <w:rPr>
          <w:lang w:val="pl-PL"/>
        </w:rPr>
        <w:t>niewłaściwe użytkowanie Towaru</w:t>
      </w:r>
      <w:r w:rsidR="00862C99">
        <w:rPr>
          <w:lang w:val="pl-PL"/>
        </w:rPr>
        <w:t xml:space="preserve"> </w:t>
      </w:r>
      <w:r w:rsidR="00862C99" w:rsidRPr="00862C99">
        <w:rPr>
          <w:lang w:val="pl-PL"/>
        </w:rPr>
        <w:t>( uszkodzenia m</w:t>
      </w:r>
      <w:r w:rsidR="00862C99">
        <w:rPr>
          <w:lang w:val="pl-PL"/>
        </w:rPr>
        <w:t>echaniczne, nieprawidłowa konserwacja itp.)</w:t>
      </w:r>
    </w:p>
    <w:p w14:paraId="06B66E01" w14:textId="77777777" w:rsidR="001E4F52" w:rsidRDefault="00000000">
      <w:pPr>
        <w:pStyle w:val="Compact"/>
        <w:numPr>
          <w:ilvl w:val="1"/>
          <w:numId w:val="17"/>
        </w:numPr>
      </w:pPr>
      <w:proofErr w:type="spellStart"/>
      <w:r>
        <w:t>naturalne</w:t>
      </w:r>
      <w:proofErr w:type="spellEnd"/>
      <w:r>
        <w:t xml:space="preserve"> </w:t>
      </w:r>
      <w:proofErr w:type="spellStart"/>
      <w:r>
        <w:t>zużycie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>,</w:t>
      </w:r>
    </w:p>
    <w:p w14:paraId="1FA6D10A" w14:textId="77777777" w:rsidR="001E4F52" w:rsidRPr="009619E4" w:rsidRDefault="00000000">
      <w:pPr>
        <w:pStyle w:val="Compact"/>
        <w:numPr>
          <w:ilvl w:val="1"/>
          <w:numId w:val="17"/>
        </w:numPr>
        <w:rPr>
          <w:lang w:val="pl-PL"/>
        </w:rPr>
      </w:pPr>
      <w:r w:rsidRPr="009619E4">
        <w:rPr>
          <w:lang w:val="pl-PL"/>
        </w:rPr>
        <w:t>różnice kolorystyczne wynikające z ustawień monitora.</w:t>
      </w:r>
    </w:p>
    <w:p w14:paraId="5DAE3AB5" w14:textId="77777777" w:rsidR="001E4F52" w:rsidRPr="009619E4" w:rsidRDefault="00000000">
      <w:pPr>
        <w:numPr>
          <w:ilvl w:val="0"/>
          <w:numId w:val="15"/>
        </w:numPr>
        <w:rPr>
          <w:lang w:val="pl-PL"/>
        </w:rPr>
      </w:pPr>
      <w:r w:rsidRPr="009619E4">
        <w:rPr>
          <w:lang w:val="pl-PL"/>
        </w:rPr>
        <w:t>Odpowiedzialność Sprzedawcy ograniczona jest do wartości zamówienia, którego dotyczy roszczenie.</w:t>
      </w:r>
    </w:p>
    <w:p w14:paraId="000F15F0" w14:textId="77777777" w:rsidR="001E4F52" w:rsidRDefault="00000000">
      <w:r>
        <w:pict w14:anchorId="36D33E1C">
          <v:rect id="_x0000_i1031" style="width:0;height:1.5pt" o:hralign="center" o:hrstd="t" o:hr="t"/>
        </w:pict>
      </w:r>
    </w:p>
    <w:p w14:paraId="5DC9460B" w14:textId="77777777" w:rsidR="001E4F52" w:rsidRDefault="00000000">
      <w:pPr>
        <w:pStyle w:val="Nagwek2"/>
      </w:pPr>
      <w:bookmarkStart w:id="8" w:name="zwroty"/>
      <w:bookmarkEnd w:id="7"/>
      <w:r>
        <w:t>§8. Zwroty</w:t>
      </w:r>
    </w:p>
    <w:p w14:paraId="0D90F422" w14:textId="77777777" w:rsidR="001E4F52" w:rsidRPr="009619E4" w:rsidRDefault="00000000">
      <w:pPr>
        <w:numPr>
          <w:ilvl w:val="0"/>
          <w:numId w:val="18"/>
        </w:numPr>
        <w:rPr>
          <w:lang w:val="pl-PL"/>
        </w:rPr>
      </w:pPr>
      <w:r w:rsidRPr="009619E4">
        <w:rPr>
          <w:lang w:val="pl-PL"/>
        </w:rPr>
        <w:t>Z uwagi na charakter sprzedaży B2B Klientowi nie przysługuje ustawowe prawo odstąpienia od umowy zawartej na odległość.</w:t>
      </w:r>
    </w:p>
    <w:p w14:paraId="0CF27F31" w14:textId="77777777" w:rsidR="001E4F52" w:rsidRPr="009619E4" w:rsidRDefault="00000000">
      <w:pPr>
        <w:numPr>
          <w:ilvl w:val="0"/>
          <w:numId w:val="18"/>
        </w:numPr>
        <w:rPr>
          <w:lang w:val="pl-PL"/>
        </w:rPr>
      </w:pPr>
      <w:r w:rsidRPr="009619E4">
        <w:rPr>
          <w:lang w:val="pl-PL"/>
        </w:rPr>
        <w:t>Zwrot Towaru może nastąpić wyłącznie za zgodą Sprzedawcy.</w:t>
      </w:r>
    </w:p>
    <w:p w14:paraId="4E062F2D" w14:textId="77777777" w:rsidR="001E4F52" w:rsidRPr="009619E4" w:rsidRDefault="00000000">
      <w:pPr>
        <w:numPr>
          <w:ilvl w:val="0"/>
          <w:numId w:val="18"/>
        </w:numPr>
        <w:rPr>
          <w:lang w:val="pl-PL"/>
        </w:rPr>
      </w:pPr>
      <w:r w:rsidRPr="009619E4">
        <w:rPr>
          <w:lang w:val="pl-PL"/>
        </w:rPr>
        <w:t>Zwrot możliwy jest wyłącznie w przypadku Towaru:</w:t>
      </w:r>
    </w:p>
    <w:p w14:paraId="5E4CA9E9" w14:textId="77777777" w:rsidR="001E4F52" w:rsidRDefault="00000000">
      <w:pPr>
        <w:pStyle w:val="Compact"/>
        <w:numPr>
          <w:ilvl w:val="1"/>
          <w:numId w:val="19"/>
        </w:numPr>
      </w:pPr>
      <w:proofErr w:type="spellStart"/>
      <w:r>
        <w:t>pełnowartościowego</w:t>
      </w:r>
      <w:proofErr w:type="spellEnd"/>
      <w:r>
        <w:t>,</w:t>
      </w:r>
    </w:p>
    <w:p w14:paraId="3E1F444F" w14:textId="77777777" w:rsidR="001E4F52" w:rsidRDefault="00000000">
      <w:pPr>
        <w:pStyle w:val="Compact"/>
        <w:numPr>
          <w:ilvl w:val="1"/>
          <w:numId w:val="19"/>
        </w:numPr>
      </w:pPr>
      <w:r>
        <w:t>nieużywanego,</w:t>
      </w:r>
    </w:p>
    <w:p w14:paraId="508C5D6B" w14:textId="77777777" w:rsidR="001E4F52" w:rsidRDefault="00000000">
      <w:pPr>
        <w:pStyle w:val="Compact"/>
        <w:numPr>
          <w:ilvl w:val="1"/>
          <w:numId w:val="19"/>
        </w:numPr>
      </w:pPr>
      <w:r>
        <w:t>w oryginalnym opakowaniu.</w:t>
      </w:r>
    </w:p>
    <w:p w14:paraId="33E8C017" w14:textId="77777777" w:rsidR="001E4F52" w:rsidRPr="009619E4" w:rsidRDefault="00000000">
      <w:pPr>
        <w:numPr>
          <w:ilvl w:val="0"/>
          <w:numId w:val="18"/>
        </w:numPr>
        <w:rPr>
          <w:lang w:val="pl-PL"/>
        </w:rPr>
      </w:pPr>
      <w:r w:rsidRPr="009619E4">
        <w:rPr>
          <w:lang w:val="pl-PL"/>
        </w:rPr>
        <w:t>Koszty zwrotu Towaru ponosi Klient.</w:t>
      </w:r>
    </w:p>
    <w:p w14:paraId="031E139E" w14:textId="77777777" w:rsidR="001E4F52" w:rsidRPr="009619E4" w:rsidRDefault="00000000">
      <w:pPr>
        <w:numPr>
          <w:ilvl w:val="0"/>
          <w:numId w:val="18"/>
        </w:numPr>
        <w:rPr>
          <w:lang w:val="pl-PL"/>
        </w:rPr>
      </w:pPr>
      <w:r w:rsidRPr="009619E4">
        <w:rPr>
          <w:lang w:val="pl-PL"/>
        </w:rPr>
        <w:lastRenderedPageBreak/>
        <w:t>Sprzedawca może naliczyć opłatę manipulacyjną za przyjęcie zwrotu.</w:t>
      </w:r>
    </w:p>
    <w:p w14:paraId="0447D9BA" w14:textId="095C8765" w:rsidR="00862C99" w:rsidRPr="00862C99" w:rsidRDefault="00862C99" w:rsidP="00862C99">
      <w:pPr>
        <w:numPr>
          <w:ilvl w:val="0"/>
          <w:numId w:val="18"/>
        </w:numPr>
        <w:rPr>
          <w:lang w:val="pl-PL"/>
        </w:rPr>
      </w:pPr>
      <w:r>
        <w:rPr>
          <w:lang w:val="pl-PL"/>
        </w:rPr>
        <w:t>Zwrotowi nie podlegają Towary z końcówek kolekcji, z wyprzedaży itp.</w:t>
      </w:r>
    </w:p>
    <w:p w14:paraId="2FF5FD50" w14:textId="77777777" w:rsidR="001E4F52" w:rsidRDefault="00000000">
      <w:r>
        <w:pict w14:anchorId="61029169">
          <v:rect id="_x0000_i1032" style="width:0;height:1.5pt" o:hralign="center" o:hrstd="t" o:hr="t"/>
        </w:pict>
      </w:r>
    </w:p>
    <w:p w14:paraId="0B03A3A8" w14:textId="77777777" w:rsidR="001E4F52" w:rsidRDefault="00000000">
      <w:pPr>
        <w:pStyle w:val="Nagwek2"/>
      </w:pPr>
      <w:bookmarkStart w:id="9" w:name="dane-osobowe"/>
      <w:bookmarkEnd w:id="8"/>
      <w:r>
        <w:t>§9. Dane osobowe</w:t>
      </w:r>
    </w:p>
    <w:p w14:paraId="25AA2359" w14:textId="77777777" w:rsidR="001E4F52" w:rsidRPr="009619E4" w:rsidRDefault="00000000">
      <w:pPr>
        <w:numPr>
          <w:ilvl w:val="0"/>
          <w:numId w:val="20"/>
        </w:numPr>
        <w:rPr>
          <w:lang w:val="pl-PL"/>
        </w:rPr>
      </w:pPr>
      <w:r w:rsidRPr="009619E4">
        <w:rPr>
          <w:lang w:val="pl-PL"/>
        </w:rPr>
        <w:t>Administratorem danych osobowych Klientów jest Sprzedawca.</w:t>
      </w:r>
    </w:p>
    <w:p w14:paraId="0B1AD378" w14:textId="77777777" w:rsidR="001E4F52" w:rsidRPr="009619E4" w:rsidRDefault="00000000">
      <w:pPr>
        <w:numPr>
          <w:ilvl w:val="0"/>
          <w:numId w:val="20"/>
        </w:numPr>
        <w:rPr>
          <w:lang w:val="pl-PL"/>
        </w:rPr>
      </w:pPr>
      <w:r w:rsidRPr="009619E4">
        <w:rPr>
          <w:lang w:val="pl-PL"/>
        </w:rPr>
        <w:t>Dane osobowe przetwarzane są zgodnie z obowiązującymi przepisami prawa, w szczególności zgodnie z RODO.</w:t>
      </w:r>
    </w:p>
    <w:p w14:paraId="1F2F56AC" w14:textId="77777777" w:rsidR="001E4F52" w:rsidRPr="009619E4" w:rsidRDefault="00000000">
      <w:pPr>
        <w:numPr>
          <w:ilvl w:val="0"/>
          <w:numId w:val="20"/>
        </w:numPr>
        <w:rPr>
          <w:lang w:val="pl-PL"/>
        </w:rPr>
      </w:pPr>
      <w:r w:rsidRPr="009619E4">
        <w:rPr>
          <w:lang w:val="pl-PL"/>
        </w:rPr>
        <w:t>Dane osobowe przetwarzane są w celu:</w:t>
      </w:r>
    </w:p>
    <w:p w14:paraId="761CC12C" w14:textId="77777777" w:rsidR="001E4F52" w:rsidRDefault="00000000">
      <w:pPr>
        <w:pStyle w:val="Compact"/>
        <w:numPr>
          <w:ilvl w:val="1"/>
          <w:numId w:val="21"/>
        </w:numPr>
      </w:pPr>
      <w:proofErr w:type="spellStart"/>
      <w:r>
        <w:t>realizacji</w:t>
      </w:r>
      <w:proofErr w:type="spellEnd"/>
      <w:r>
        <w:t xml:space="preserve"> </w:t>
      </w:r>
      <w:proofErr w:type="spellStart"/>
      <w:r>
        <w:t>zamówień</w:t>
      </w:r>
      <w:proofErr w:type="spellEnd"/>
      <w:r>
        <w:t>,</w:t>
      </w:r>
    </w:p>
    <w:p w14:paraId="482BBA22" w14:textId="77777777" w:rsidR="001E4F52" w:rsidRDefault="00000000">
      <w:pPr>
        <w:pStyle w:val="Compact"/>
        <w:numPr>
          <w:ilvl w:val="1"/>
          <w:numId w:val="21"/>
        </w:numPr>
      </w:pPr>
      <w:r>
        <w:t>prowadzenia konta Klienta,</w:t>
      </w:r>
    </w:p>
    <w:p w14:paraId="50907BA6" w14:textId="77777777" w:rsidR="001E4F52" w:rsidRDefault="00000000">
      <w:pPr>
        <w:pStyle w:val="Compact"/>
        <w:numPr>
          <w:ilvl w:val="1"/>
          <w:numId w:val="21"/>
        </w:numPr>
      </w:pPr>
      <w:r>
        <w:t>obsługi reklamacji,</w:t>
      </w:r>
    </w:p>
    <w:p w14:paraId="51E46C37" w14:textId="77777777" w:rsidR="001E4F52" w:rsidRDefault="00000000">
      <w:pPr>
        <w:pStyle w:val="Compact"/>
        <w:numPr>
          <w:ilvl w:val="1"/>
          <w:numId w:val="21"/>
        </w:numPr>
      </w:pPr>
      <w:r>
        <w:t>wystawiania dokumentów księgowych,</w:t>
      </w:r>
    </w:p>
    <w:p w14:paraId="43185CD0" w14:textId="77777777" w:rsidR="001E4F52" w:rsidRDefault="00000000">
      <w:pPr>
        <w:pStyle w:val="Compact"/>
        <w:numPr>
          <w:ilvl w:val="1"/>
          <w:numId w:val="21"/>
        </w:numPr>
      </w:pPr>
      <w:r>
        <w:t>kontaktu handlowego.</w:t>
      </w:r>
    </w:p>
    <w:p w14:paraId="18AD6172" w14:textId="77777777" w:rsidR="001E4F52" w:rsidRPr="009619E4" w:rsidRDefault="00000000">
      <w:pPr>
        <w:numPr>
          <w:ilvl w:val="0"/>
          <w:numId w:val="20"/>
        </w:numPr>
        <w:rPr>
          <w:lang w:val="pl-PL"/>
        </w:rPr>
      </w:pPr>
      <w:r w:rsidRPr="009619E4">
        <w:rPr>
          <w:lang w:val="pl-PL"/>
        </w:rPr>
        <w:t>Szczegółowe informacje dotyczące przetwarzania danych znajdują się w Polityce Prywatności.</w:t>
      </w:r>
    </w:p>
    <w:p w14:paraId="4E8009A3" w14:textId="77777777" w:rsidR="001E4F52" w:rsidRDefault="00000000">
      <w:r>
        <w:pict w14:anchorId="3A914FCC">
          <v:rect id="_x0000_i1033" style="width:0;height:1.5pt" o:hralign="center" o:hrstd="t" o:hr="t"/>
        </w:pict>
      </w:r>
    </w:p>
    <w:p w14:paraId="20FE8709" w14:textId="77777777" w:rsidR="001E4F52" w:rsidRDefault="00000000">
      <w:pPr>
        <w:pStyle w:val="Nagwek2"/>
      </w:pPr>
      <w:bookmarkStart w:id="10" w:name="prawa-autorskie"/>
      <w:bookmarkEnd w:id="9"/>
      <w:r>
        <w:t>§10. Prawa autorskie</w:t>
      </w:r>
    </w:p>
    <w:p w14:paraId="5F8F2F6C" w14:textId="77777777" w:rsidR="001E4F52" w:rsidRPr="009619E4" w:rsidRDefault="00000000">
      <w:pPr>
        <w:pStyle w:val="Compact"/>
        <w:numPr>
          <w:ilvl w:val="0"/>
          <w:numId w:val="22"/>
        </w:numPr>
        <w:rPr>
          <w:lang w:val="pl-PL"/>
        </w:rPr>
      </w:pPr>
      <w:r w:rsidRPr="009619E4">
        <w:rPr>
          <w:lang w:val="pl-PL"/>
        </w:rPr>
        <w:t>Wszelkie materiały zamieszczone w sklepie internetowym, w szczególności zdjęcia, opisy, grafiki i logotypy, stanowią własność Sprzedawcy lub podmiotów współpracujących.</w:t>
      </w:r>
    </w:p>
    <w:p w14:paraId="131B2332" w14:textId="6DB8934D" w:rsidR="001E4F52" w:rsidRPr="009619E4" w:rsidRDefault="00000000">
      <w:pPr>
        <w:pStyle w:val="Compact"/>
        <w:numPr>
          <w:ilvl w:val="0"/>
          <w:numId w:val="22"/>
        </w:numPr>
        <w:rPr>
          <w:lang w:val="pl-PL"/>
        </w:rPr>
      </w:pPr>
      <w:r w:rsidRPr="009619E4">
        <w:rPr>
          <w:lang w:val="pl-PL"/>
        </w:rPr>
        <w:t>Zabronione jest kopiowanie</w:t>
      </w:r>
      <w:r w:rsidR="00862C99">
        <w:rPr>
          <w:lang w:val="pl-PL"/>
        </w:rPr>
        <w:t>,</w:t>
      </w:r>
      <w:r w:rsidRPr="009619E4">
        <w:rPr>
          <w:lang w:val="pl-PL"/>
        </w:rPr>
        <w:t xml:space="preserve"> wykorzystywanie </w:t>
      </w:r>
      <w:r w:rsidR="00862C99">
        <w:rPr>
          <w:lang w:val="pl-PL"/>
        </w:rPr>
        <w:t xml:space="preserve">i rozpowszechnianie </w:t>
      </w:r>
      <w:r w:rsidRPr="009619E4">
        <w:rPr>
          <w:lang w:val="pl-PL"/>
        </w:rPr>
        <w:t>materiałów bez uprzedniej zgody Sprzedawcy.</w:t>
      </w:r>
    </w:p>
    <w:p w14:paraId="1321EA4B" w14:textId="77777777" w:rsidR="001E4F52" w:rsidRDefault="00000000">
      <w:r>
        <w:pict w14:anchorId="73AF191A">
          <v:rect id="_x0000_i1034" style="width:0;height:1.5pt" o:hralign="center" o:hrstd="t" o:hr="t"/>
        </w:pict>
      </w:r>
    </w:p>
    <w:p w14:paraId="1725EA68" w14:textId="77777777" w:rsidR="001E4F52" w:rsidRDefault="00000000">
      <w:pPr>
        <w:pStyle w:val="Nagwek2"/>
      </w:pPr>
      <w:bookmarkStart w:id="11" w:name="postanowienia-końcowe"/>
      <w:bookmarkEnd w:id="10"/>
      <w:r>
        <w:t>§11. Postanowienia końcowe</w:t>
      </w:r>
    </w:p>
    <w:p w14:paraId="249E633C" w14:textId="77777777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Sprzedawca zastrzega sobie prawo do zmiany Regulaminu.</w:t>
      </w:r>
    </w:p>
    <w:p w14:paraId="6B51CB43" w14:textId="77777777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Zmiany Regulaminu obowiązują od dnia ich opublikowania w sklepie internetowym.</w:t>
      </w:r>
    </w:p>
    <w:p w14:paraId="3BEFBAB5" w14:textId="77777777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Do umów zawieranych pomiędzy Sprzedawcą a Klientem stosuje się prawo polskie.</w:t>
      </w:r>
    </w:p>
    <w:p w14:paraId="76DA84D9" w14:textId="77777777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Wszelkie spory będą rozstrzygane przez sąd właściwy dla siedziby Sprzedawcy.</w:t>
      </w:r>
    </w:p>
    <w:p w14:paraId="38276388" w14:textId="77777777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W sprawach nieuregulowanych Regulaminem zastosowanie mają przepisy Kodeksu cywilnego oraz inne właściwe przepisy prawa polskiego.</w:t>
      </w:r>
    </w:p>
    <w:p w14:paraId="5A22250E" w14:textId="296398DF" w:rsidR="001E4F52" w:rsidRPr="009619E4" w:rsidRDefault="00000000">
      <w:pPr>
        <w:pStyle w:val="Compact"/>
        <w:numPr>
          <w:ilvl w:val="0"/>
          <w:numId w:val="23"/>
        </w:numPr>
        <w:rPr>
          <w:lang w:val="pl-PL"/>
        </w:rPr>
      </w:pPr>
      <w:r w:rsidRPr="009619E4">
        <w:rPr>
          <w:lang w:val="pl-PL"/>
        </w:rPr>
        <w:t>Regulamin wchodzi w życie z dniem</w:t>
      </w:r>
      <w:r w:rsidR="00862C99">
        <w:rPr>
          <w:lang w:val="pl-PL"/>
        </w:rPr>
        <w:t xml:space="preserve"> 12.05.2026</w:t>
      </w:r>
      <w:r w:rsidR="00E5701B">
        <w:rPr>
          <w:lang w:val="pl-PL"/>
        </w:rPr>
        <w:t>r</w:t>
      </w:r>
      <w:r w:rsidRPr="009619E4">
        <w:rPr>
          <w:lang w:val="pl-PL"/>
        </w:rPr>
        <w:t>.</w:t>
      </w:r>
    </w:p>
    <w:p w14:paraId="6AF48351" w14:textId="77777777" w:rsidR="001E4F52" w:rsidRDefault="00000000">
      <w:r>
        <w:pict w14:anchorId="1F62EC0A">
          <v:rect id="_x0000_i1035" style="width:0;height:1.5pt" o:hralign="center" o:hrstd="t" o:hr="t"/>
        </w:pict>
      </w:r>
    </w:p>
    <w:p w14:paraId="415EB695" w14:textId="77777777" w:rsidR="001E4F52" w:rsidRPr="009619E4" w:rsidRDefault="00000000">
      <w:pPr>
        <w:pStyle w:val="Nagwek1"/>
        <w:rPr>
          <w:lang w:val="pl-PL"/>
        </w:rPr>
      </w:pPr>
      <w:bookmarkStart w:id="12" w:name="załączniki"/>
      <w:bookmarkEnd w:id="0"/>
      <w:bookmarkEnd w:id="11"/>
      <w:r w:rsidRPr="009619E4">
        <w:rPr>
          <w:lang w:val="pl-PL"/>
        </w:rPr>
        <w:lastRenderedPageBreak/>
        <w:t>ZAŁĄCZNIKI</w:t>
      </w:r>
    </w:p>
    <w:p w14:paraId="286C8B83" w14:textId="73AA2C56" w:rsidR="001E4F52" w:rsidRPr="009619E4" w:rsidRDefault="00000000">
      <w:pPr>
        <w:pStyle w:val="Nagwek2"/>
        <w:rPr>
          <w:lang w:val="pl-PL"/>
        </w:rPr>
      </w:pPr>
      <w:bookmarkStart w:id="13" w:name="X6b3e14ca2809d1e8bb8d34dd15240874e0597b2"/>
      <w:r w:rsidRPr="009619E4">
        <w:rPr>
          <w:lang w:val="pl-PL"/>
        </w:rPr>
        <w:t xml:space="preserve">Załącznik nr </w:t>
      </w:r>
      <w:r w:rsidR="00E5701B">
        <w:rPr>
          <w:lang w:val="pl-PL"/>
        </w:rPr>
        <w:t>1</w:t>
      </w:r>
      <w:r w:rsidRPr="009619E4">
        <w:rPr>
          <w:lang w:val="pl-PL"/>
        </w:rPr>
        <w:t xml:space="preserve"> – </w:t>
      </w:r>
      <w:r w:rsidR="00E5701B">
        <w:rPr>
          <w:lang w:val="pl-PL"/>
        </w:rPr>
        <w:t>Polityka prywatności</w:t>
      </w:r>
    </w:p>
    <w:p w14:paraId="6730D7A9" w14:textId="77777777" w:rsidR="001E4F52" w:rsidRPr="009619E4" w:rsidRDefault="00000000">
      <w:pPr>
        <w:pStyle w:val="FirstParagraph"/>
        <w:rPr>
          <w:lang w:val="pl-PL"/>
        </w:rPr>
      </w:pPr>
      <w:r w:rsidRPr="009619E4">
        <w:rPr>
          <w:lang w:val="pl-PL"/>
        </w:rPr>
        <w:t>[możliwość dodania pełnej klauzuli RODO]</w:t>
      </w:r>
      <w:bookmarkEnd w:id="12"/>
      <w:bookmarkEnd w:id="13"/>
    </w:p>
    <w:sectPr w:rsidR="001E4F52" w:rsidRPr="009619E4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54E870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DBAF0F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571C40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65494983">
    <w:abstractNumId w:val="0"/>
  </w:num>
  <w:num w:numId="2" w16cid:durableId="19791388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0216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890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3766927">
    <w:abstractNumId w:val="1"/>
  </w:num>
  <w:num w:numId="6" w16cid:durableId="1049569781">
    <w:abstractNumId w:val="1"/>
  </w:num>
  <w:num w:numId="7" w16cid:durableId="17796372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7648440">
    <w:abstractNumId w:val="1"/>
  </w:num>
  <w:num w:numId="9" w16cid:durableId="50154959">
    <w:abstractNumId w:val="1"/>
  </w:num>
  <w:num w:numId="10" w16cid:durableId="1135025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9485164">
    <w:abstractNumId w:val="1"/>
  </w:num>
  <w:num w:numId="12" w16cid:durableId="1418478483">
    <w:abstractNumId w:val="1"/>
  </w:num>
  <w:num w:numId="13" w16cid:durableId="14276536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7777352">
    <w:abstractNumId w:val="1"/>
  </w:num>
  <w:num w:numId="15" w16cid:durableId="758984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9225366">
    <w:abstractNumId w:val="1"/>
  </w:num>
  <w:num w:numId="17" w16cid:durableId="24644240">
    <w:abstractNumId w:val="1"/>
  </w:num>
  <w:num w:numId="18" w16cid:durableId="554388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1415333">
    <w:abstractNumId w:val="1"/>
  </w:num>
  <w:num w:numId="20" w16cid:durableId="466438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7815467">
    <w:abstractNumId w:val="1"/>
  </w:num>
  <w:num w:numId="22" w16cid:durableId="1444231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597030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46348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52"/>
    <w:rsid w:val="001E4F52"/>
    <w:rsid w:val="004303DC"/>
    <w:rsid w:val="00862C99"/>
    <w:rsid w:val="009619E4"/>
    <w:rsid w:val="009C43EF"/>
    <w:rsid w:val="00CD11BA"/>
    <w:rsid w:val="00DC2FF0"/>
    <w:rsid w:val="00E5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F1ED"/>
  <w15:docId w15:val="{341F2E5C-5DAB-4B5C-88F2-A2D39362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0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994</Words>
  <Characters>5969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Szymaniak</dc:creator>
  <cp:keywords/>
  <cp:lastModifiedBy>Grzegorz Szymaniak</cp:lastModifiedBy>
  <cp:revision>2</cp:revision>
  <dcterms:created xsi:type="dcterms:W3CDTF">2026-05-12T11:59:00Z</dcterms:created>
  <dcterms:modified xsi:type="dcterms:W3CDTF">2026-05-12T11:59:00Z</dcterms:modified>
</cp:coreProperties>
</file>